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研究生课程教学大纲、课程简介撰写要求</w:t>
      </w:r>
    </w:p>
    <w:p>
      <w:pPr>
        <w:jc w:val="both"/>
        <w:rPr>
          <w:rFonts w:hint="eastAsia"/>
          <w:sz w:val="30"/>
          <w:szCs w:val="30"/>
          <w:lang w:val="en-US" w:eastAsia="zh-CN"/>
        </w:rPr>
      </w:pPr>
    </w:p>
    <w:p>
      <w:pPr>
        <w:jc w:val="both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一、相关要求</w:t>
      </w:r>
    </w:p>
    <w:p>
      <w:pPr>
        <w:numPr>
          <w:ilvl w:val="0"/>
          <w:numId w:val="1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培养方案所列的学位课撰写教学大纲、非学位课撰写课程简介。</w:t>
      </w:r>
    </w:p>
    <w:p>
      <w:pPr>
        <w:numPr>
          <w:ilvl w:val="0"/>
          <w:numId w:val="1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严格按照模板统一的格式要求撰写教学大纲、课程简介。</w:t>
      </w:r>
    </w:p>
    <w:p>
      <w:pPr>
        <w:numPr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格式必须规范，严格按照模板要求撰写。</w:t>
      </w:r>
    </w:p>
    <w:p>
      <w:pPr>
        <w:numPr>
          <w:ilvl w:val="0"/>
          <w:numId w:val="1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各培养单位应对教学大纲及课程简介做好审核把关工作。</w:t>
      </w:r>
    </w:p>
    <w:p>
      <w:pPr>
        <w:numPr>
          <w:ilvl w:val="0"/>
          <w:numId w:val="0"/>
        </w:numPr>
        <w:ind w:firstLine="280" w:firstLineChars="10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学位课教学大纲，作为指导教学的纲领性管理文件，是该门课程考核，授课计划书制定、研究生教学督导检查的重要依据。</w:t>
      </w:r>
    </w:p>
    <w:p>
      <w:pPr>
        <w:numPr>
          <w:ilvl w:val="0"/>
          <w:numId w:val="1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汇总要求：要求汇总在同一个WORD文档中；学位课、非学位课分类排序，学位课教学大纲排列在前面（课程编号由小到大），非学位课简介排列在后（课程编号由小到大）。</w:t>
      </w:r>
    </w:p>
    <w:p>
      <w:pPr>
        <w:numPr>
          <w:ilvl w:val="0"/>
          <w:numId w:val="1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为了方便研究生出国交流、学习，提供规范的英文成绩单，要求对培养方案中所列的课程提供规范、准确的英文名称，字体为</w:t>
      </w:r>
      <w:r>
        <w:rPr>
          <w:rFonts w:hint="eastAsia"/>
          <w:sz w:val="30"/>
          <w:szCs w:val="30"/>
        </w:rPr>
        <w:t>Times New Roman</w:t>
      </w:r>
      <w:r>
        <w:rPr>
          <w:rFonts w:hint="eastAsia"/>
          <w:sz w:val="28"/>
          <w:szCs w:val="28"/>
          <w:lang w:val="en-US" w:eastAsia="zh-CN"/>
        </w:rPr>
        <w:t>体。</w:t>
      </w:r>
    </w:p>
    <w:p>
      <w:pPr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二、教学大纲和课程简介提交时间：2018年9月10日前</w:t>
      </w:r>
    </w:p>
    <w:p>
      <w:pPr>
        <w:numPr>
          <w:ilvl w:val="0"/>
          <w:numId w:val="0"/>
        </w:numPr>
        <w:ind w:firstLine="560" w:firstLineChars="20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附件1：教学大纲模板</w:t>
      </w:r>
    </w:p>
    <w:p>
      <w:pPr>
        <w:numPr>
          <w:ilvl w:val="0"/>
          <w:numId w:val="0"/>
        </w:numPr>
        <w:ind w:firstLine="560" w:firstLineChars="20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附件2：课程简介模板</w:t>
      </w:r>
    </w:p>
    <w:p>
      <w:pPr>
        <w:numPr>
          <w:ilvl w:val="0"/>
          <w:numId w:val="0"/>
        </w:numPr>
        <w:ind w:firstLine="560" w:firstLineChars="200"/>
        <w:jc w:val="both"/>
        <w:rPr>
          <w:rFonts w:hint="eastAsia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附件3：英文课程名称汇总表</w:t>
      </w:r>
    </w:p>
    <w:p>
      <w:pPr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6752D8"/>
    <w:multiLevelType w:val="singleLevel"/>
    <w:tmpl w:val="596752D8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4672AA"/>
    <w:rsid w:val="0E476CCF"/>
    <w:rsid w:val="20414E4A"/>
    <w:rsid w:val="2D4D42FB"/>
    <w:rsid w:val="3EBE7A66"/>
    <w:rsid w:val="41EC63C3"/>
    <w:rsid w:val="48C642C7"/>
    <w:rsid w:val="50924BE7"/>
    <w:rsid w:val="510551A2"/>
    <w:rsid w:val="634672AA"/>
    <w:rsid w:val="76B61C13"/>
    <w:rsid w:val="7D166E5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2017-07-13T10:14:00Z</dcterms:created>
  <dc:creator>admin</dc:creator>
  <cp:lastModifiedBy>admin</cp:lastModifiedBy>
  <dcterms:modified xsi:type="dcterms:W3CDTF">2018-04-18T02:04:46Z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